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before="70" w:after="0"/>
        <w:ind w:left="7012" w:right="0"/>
        <w:rPr>
          <w:spacing w:val="-2"/>
        </w:rPr>
      </w:pPr>
      <w:r>
        <w:rPr>
          <w:spacing w:val="-2"/>
        </w:rPr>
      </w:r>
    </w:p>
    <w:p>
      <w:pPr>
        <w:pStyle w:val="Heading1"/>
        <w:widowControl/>
        <w:numPr>
          <w:ilvl w:val="0"/>
          <w:numId w:val="1"/>
        </w:numPr>
        <w:spacing w:lineRule="auto" w:line="288" w:before="0" w:after="0"/>
        <w:ind w:hanging="0" w:left="0" w:right="0"/>
        <w:jc w:val="center"/>
        <w:outlineLvl w:val="0"/>
        <w:rPr>
          <w:rFonts w:ascii="Verdana" w:hAnsi="Verdana"/>
          <w:b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Verdana" w:hAnsi="Verdana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Referendum popolare confermativo della legge costituzionale</w:t>
      </w:r>
    </w:p>
    <w:p>
      <w:pPr>
        <w:pStyle w:val="Heading1"/>
        <w:widowControl/>
        <w:numPr>
          <w:ilvl w:val="0"/>
          <w:numId w:val="1"/>
        </w:numPr>
        <w:spacing w:lineRule="auto" w:line="288" w:before="0" w:after="0"/>
        <w:ind w:hanging="0" w:left="0" w:right="0"/>
        <w:jc w:val="center"/>
        <w:outlineLvl w:val="0"/>
        <w:rPr>
          <w:rFonts w:ascii="Verdana" w:hAnsi="Verdana"/>
          <w:b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Verdana" w:hAnsi="Verdana"/>
          <w:b/>
          <w:i w:val="false"/>
          <w:caps w:val="false"/>
          <w:smallCaps w:val="false"/>
          <w:color w:val="000000"/>
          <w:spacing w:val="0"/>
          <w:sz w:val="24"/>
          <w:szCs w:val="24"/>
        </w:rPr>
        <w:t>22-23 marzo 2026</w:t>
      </w:r>
    </w:p>
    <w:p>
      <w:pPr>
        <w:pStyle w:val="BodyText"/>
        <w:widowControl/>
        <w:spacing w:lineRule="auto" w:line="288" w:before="0" w:after="0"/>
        <w:ind w:hanging="0" w:left="0" w:right="0"/>
        <w:jc w:val="center"/>
        <w:rPr>
          <w:rFonts w:ascii="Verdana" w:hAnsi="Verdana"/>
          <w:b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Verdana" w:hAnsi="Verdana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DICHIARAZIONE ATTESTANTE LA VOLONTA’ di ESPRIMERE IL VOTO DOMICILIARE PER ELETTORI AFFETTI DA INFERMITA’ CHE NE RENDANO IMPOSSIBILE L’ALLONTANAMENTO DALL’ABITAZIONE</w:t>
      </w:r>
    </w:p>
    <w:p>
      <w:pPr>
        <w:pStyle w:val="BodyText"/>
        <w:spacing w:before="70" w:after="0"/>
        <w:ind w:left="7012" w:right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spacing w:before="70" w:after="0"/>
        <w:ind w:left="7012" w:right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widowControl w:val="false"/>
        <w:bidi w:val="0"/>
        <w:spacing w:lineRule="auto" w:line="240" w:before="70" w:after="0"/>
        <w:ind w:hanging="0" w:left="6293" w:right="0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pacing w:val="-2"/>
          <w:sz w:val="22"/>
          <w:szCs w:val="22"/>
        </w:rPr>
        <w:t xml:space="preserve">Al Sig. Sindaco del Comune </w:t>
      </w:r>
    </w:p>
    <w:p>
      <w:pPr>
        <w:pStyle w:val="BodyText"/>
        <w:widowControl w:val="false"/>
        <w:bidi w:val="0"/>
        <w:spacing w:lineRule="auto" w:line="240" w:before="70" w:after="0"/>
        <w:ind w:hanging="0" w:left="6293" w:right="0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pacing w:val="-2"/>
          <w:sz w:val="22"/>
          <w:szCs w:val="22"/>
        </w:rPr>
        <w:t xml:space="preserve">di </w:t>
      </w:r>
      <w:r>
        <w:rPr>
          <w:rFonts w:ascii="Verdana" w:hAnsi="Verdana"/>
          <w:spacing w:val="-2"/>
          <w:sz w:val="22"/>
          <w:szCs w:val="22"/>
        </w:rPr>
        <w:t>Eraclea</w:t>
      </w:r>
      <w:r>
        <w:rPr>
          <w:rFonts w:ascii="Verdana" w:hAnsi="Verdana"/>
          <w:spacing w:val="-2"/>
          <w:sz w:val="22"/>
          <w:szCs w:val="22"/>
        </w:rPr>
        <w:t xml:space="preserve"> (V</w:t>
      </w:r>
      <w:r>
        <w:rPr>
          <w:rFonts w:ascii="Verdana" w:hAnsi="Verdana"/>
          <w:spacing w:val="-2"/>
          <w:sz w:val="22"/>
          <w:szCs w:val="22"/>
        </w:rPr>
        <w:t>E</w:t>
      </w:r>
      <w:r>
        <w:rPr>
          <w:rFonts w:ascii="Verdana" w:hAnsi="Verdana"/>
          <w:spacing w:val="-2"/>
          <w:sz w:val="22"/>
          <w:szCs w:val="22"/>
        </w:rPr>
        <w:t>)</w:t>
      </w:r>
    </w:p>
    <w:p>
      <w:pPr>
        <w:pStyle w:val="BodyText"/>
        <w:tabs>
          <w:tab w:val="clear" w:pos="720"/>
          <w:tab w:val="left" w:pos="9544" w:leader="none"/>
        </w:tabs>
        <w:spacing w:before="220" w:after="0"/>
        <w:ind w:left="0" w:right="56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tabs>
          <w:tab w:val="clear" w:pos="720"/>
          <w:tab w:val="left" w:pos="9544" w:leader="none"/>
        </w:tabs>
        <w:spacing w:before="220" w:after="0"/>
        <w:ind w:left="0" w:right="56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Il/La sottoscritto/a </w:t>
      </w:r>
      <w:r>
        <w:rPr>
          <w:rFonts w:ascii="Verdana" w:hAnsi="Verdana"/>
          <w:sz w:val="22"/>
          <w:szCs w:val="22"/>
          <w:u w:val="single"/>
        </w:rPr>
        <w:tab/>
      </w:r>
    </w:p>
    <w:p>
      <w:pPr>
        <w:pStyle w:val="BodyText"/>
        <w:spacing w:before="24" w:after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tabs>
          <w:tab w:val="clear" w:pos="720"/>
          <w:tab w:val="left" w:pos="4531" w:leader="none"/>
          <w:tab w:val="left" w:pos="9648" w:leader="none"/>
        </w:tabs>
        <w:ind w:left="145" w:right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nato/a a </w:t>
      </w:r>
      <w:r>
        <w:rPr>
          <w:rFonts w:ascii="Verdana" w:hAnsi="Verdana"/>
          <w:sz w:val="22"/>
          <w:szCs w:val="22"/>
          <w:u w:val="single"/>
        </w:rPr>
        <w:tab/>
      </w:r>
      <w:r>
        <w:rPr>
          <w:rFonts w:ascii="Verdana" w:hAnsi="Verdana"/>
          <w:sz w:val="22"/>
          <w:szCs w:val="22"/>
        </w:rPr>
        <w:t>il</w:t>
      </w:r>
      <w:r>
        <w:rPr>
          <w:rFonts w:ascii="Verdana" w:hAnsi="Verdana"/>
          <w:spacing w:val="40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  <w:u w:val="single"/>
        </w:rPr>
        <w:tab/>
      </w:r>
    </w:p>
    <w:p>
      <w:pPr>
        <w:pStyle w:val="BodyTex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tabs>
          <w:tab w:val="clear" w:pos="720"/>
          <w:tab w:val="left" w:pos="9631" w:leader="none"/>
        </w:tabs>
        <w:ind w:left="145" w:right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residente</w:t>
      </w:r>
      <w:r>
        <w:rPr>
          <w:rFonts w:ascii="Verdana" w:hAnsi="Verdana"/>
          <w:spacing w:val="-6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a</w:t>
      </w:r>
      <w:r>
        <w:rPr>
          <w:rFonts w:ascii="Verdana" w:hAnsi="Verdana"/>
          <w:spacing w:val="-7"/>
          <w:sz w:val="22"/>
          <w:szCs w:val="22"/>
        </w:rPr>
        <w:t xml:space="preserve"> </w:t>
      </w:r>
      <w:r>
        <w:rPr>
          <w:rFonts w:ascii="Verdana" w:hAnsi="Verdana"/>
          <w:spacing w:val="-6"/>
          <w:sz w:val="22"/>
          <w:szCs w:val="22"/>
        </w:rPr>
        <w:t xml:space="preserve">San Donà di Piave </w:t>
      </w:r>
      <w:r>
        <w:rPr>
          <w:rFonts w:ascii="Verdana" w:hAnsi="Verdana"/>
          <w:spacing w:val="-5"/>
          <w:sz w:val="22"/>
          <w:szCs w:val="22"/>
        </w:rPr>
        <w:t>in</w:t>
      </w:r>
      <w:r>
        <w:rPr>
          <w:rFonts w:ascii="Verdana" w:hAnsi="Verdana"/>
          <w:sz w:val="22"/>
          <w:szCs w:val="22"/>
          <w:u w:val="single"/>
        </w:rPr>
        <w:tab/>
      </w:r>
    </w:p>
    <w:p>
      <w:pPr>
        <w:pStyle w:val="BodyText"/>
        <w:spacing w:before="30" w:after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tabs>
          <w:tab w:val="clear" w:pos="720"/>
          <w:tab w:val="left" w:pos="9711" w:leader="none"/>
        </w:tabs>
        <w:spacing w:before="1" w:after="0"/>
        <w:ind w:left="145" w:right="0"/>
        <w:rPr>
          <w:rFonts w:ascii="Verdana" w:hAnsi="Verdana"/>
          <w:sz w:val="22"/>
          <w:szCs w:val="22"/>
        </w:rPr>
      </w:pPr>
      <w:r>
        <w:rPr>
          <w:rFonts w:ascii="Verdana" w:hAnsi="Verdana"/>
          <w:spacing w:val="-4"/>
          <w:sz w:val="22"/>
          <w:szCs w:val="22"/>
        </w:rPr>
        <w:t>tel.</w:t>
      </w:r>
      <w:r>
        <w:rPr>
          <w:rFonts w:ascii="Verdana" w:hAnsi="Verdana"/>
          <w:sz w:val="22"/>
          <w:szCs w:val="22"/>
          <w:u w:val="single"/>
        </w:rPr>
        <w:tab/>
      </w:r>
    </w:p>
    <w:p>
      <w:pPr>
        <w:pStyle w:val="BodyText"/>
        <w:spacing w:before="23" w:after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ind w:left="145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iscritto</w:t>
      </w:r>
      <w:r>
        <w:rPr>
          <w:rFonts w:ascii="Verdana" w:hAnsi="Verdana"/>
          <w:spacing w:val="-5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nelle</w:t>
      </w:r>
      <w:r>
        <w:rPr>
          <w:rFonts w:ascii="Verdana" w:hAnsi="Verdana"/>
          <w:spacing w:val="-4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liste</w:t>
      </w:r>
      <w:r>
        <w:rPr>
          <w:rFonts w:ascii="Verdana" w:hAnsi="Verdana"/>
          <w:spacing w:val="-5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elettorali</w:t>
      </w:r>
      <w:r>
        <w:rPr>
          <w:rFonts w:ascii="Verdana" w:hAnsi="Verdana"/>
          <w:spacing w:val="-4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del</w:t>
      </w:r>
      <w:r>
        <w:rPr>
          <w:rFonts w:ascii="Verdana" w:hAnsi="Verdana"/>
          <w:spacing w:val="-4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Comune</w:t>
      </w:r>
      <w:r>
        <w:rPr>
          <w:rFonts w:ascii="Verdana" w:hAnsi="Verdana"/>
          <w:spacing w:val="-5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di</w:t>
      </w:r>
      <w:r>
        <w:rPr>
          <w:rFonts w:ascii="Verdana" w:hAnsi="Verdana"/>
          <w:spacing w:val="-2"/>
          <w:sz w:val="22"/>
          <w:szCs w:val="22"/>
        </w:rPr>
        <w:t xml:space="preserve"> </w:t>
      </w:r>
      <w:r>
        <w:rPr>
          <w:rFonts w:ascii="Verdana" w:hAnsi="Verdana"/>
          <w:spacing w:val="-2"/>
          <w:sz w:val="22"/>
          <w:szCs w:val="22"/>
        </w:rPr>
        <w:t>Eraclea</w:t>
      </w:r>
    </w:p>
    <w:p>
      <w:pPr>
        <w:pStyle w:val="BodyText"/>
        <w:ind w:left="145" w:right="0"/>
        <w:jc w:val="both"/>
        <w:rPr>
          <w:color w:val="C9211E"/>
          <w:spacing w:val="-2"/>
        </w:rPr>
      </w:pPr>
      <w:r>
        <w:rPr>
          <w:color w:val="C9211E"/>
          <w:spacing w:val="-2"/>
        </w:rPr>
      </w:r>
    </w:p>
    <w:p>
      <w:pPr>
        <w:pStyle w:val="Heading1"/>
        <w:spacing w:before="2" w:after="0"/>
        <w:ind w:left="1961" w:right="1934"/>
        <w:rPr>
          <w:rFonts w:ascii="Verdana" w:hAnsi="Verdana"/>
          <w:sz w:val="22"/>
          <w:szCs w:val="22"/>
        </w:rPr>
      </w:pPr>
      <w:r>
        <w:rPr>
          <w:rFonts w:ascii="Verdana" w:hAnsi="Verdana"/>
          <w:spacing w:val="-2"/>
          <w:sz w:val="22"/>
          <w:szCs w:val="22"/>
        </w:rPr>
        <w:t>DICHIARA</w:t>
      </w:r>
    </w:p>
    <w:p>
      <w:pPr>
        <w:pStyle w:val="BodyText"/>
        <w:spacing w:before="20" w:after="0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</w:r>
    </w:p>
    <w:p>
      <w:pPr>
        <w:pStyle w:val="BodyText"/>
        <w:spacing w:before="1" w:after="0"/>
        <w:ind w:left="31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come da disposizioni previste dall’art. 1 del decreto-legge 3 gennaio 2006, n.1, convertito dalla legge 27 gennaio 2006 n.22, come modificato dalla legge 7 maggio 2009, n.46, di voler esprimere il voto presso l’abitazione in cui dimora, precisamente al seguente indirizzo:</w:t>
      </w:r>
    </w:p>
    <w:p>
      <w:pPr>
        <w:pStyle w:val="BodyText"/>
        <w:spacing w:before="1" w:after="0"/>
        <w:ind w:left="31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spacing w:before="1" w:after="0"/>
        <w:ind w:left="31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Comune di </w:t>
      </w:r>
      <w:r>
        <w:rPr>
          <w:rFonts w:ascii="Verdana" w:hAnsi="Verdana"/>
          <w:sz w:val="22"/>
          <w:szCs w:val="22"/>
        </w:rPr>
        <w:t>Eraclea</w:t>
      </w:r>
      <w:r>
        <w:rPr>
          <w:rFonts w:ascii="Verdana" w:hAnsi="Verdana"/>
          <w:sz w:val="22"/>
          <w:szCs w:val="22"/>
        </w:rPr>
        <w:t xml:space="preserve"> in via ________________________________n.________ </w:t>
      </w:r>
    </w:p>
    <w:p>
      <w:pPr>
        <w:pStyle w:val="BodyText"/>
        <w:spacing w:before="1" w:after="0"/>
        <w:ind w:left="31" w:right="0"/>
        <w:jc w:val="both"/>
        <w:rPr>
          <w:u w:val="single"/>
        </w:rPr>
      </w:pPr>
      <w:r>
        <w:rPr>
          <w:u w:val="single"/>
        </w:rPr>
      </w:r>
    </w:p>
    <w:p>
      <w:pPr>
        <w:pStyle w:val="BodyText"/>
        <w:ind w:left="145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  <w:tab/>
        <w:tab/>
        <w:tab/>
        <w:tab/>
        <w:tab/>
        <w:tab/>
        <w:tab/>
        <w:tab/>
      </w:r>
    </w:p>
    <w:p>
      <w:pPr>
        <w:pStyle w:val="BodyText"/>
        <w:ind w:left="145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ind w:left="145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Eraclea</w:t>
      </w:r>
      <w:r>
        <w:rPr>
          <w:rFonts w:ascii="Verdana" w:hAnsi="Verdana"/>
          <w:sz w:val="22"/>
          <w:szCs w:val="22"/>
        </w:rPr>
        <w:t>, ______________</w:t>
        <w:tab/>
        <w:tab/>
        <w:tab/>
        <w:tab/>
        <w:t>Il/La</w:t>
      </w:r>
      <w:r>
        <w:rPr>
          <w:rFonts w:ascii="Verdana" w:hAnsi="Verdana"/>
          <w:spacing w:val="-5"/>
          <w:sz w:val="22"/>
          <w:szCs w:val="22"/>
        </w:rPr>
        <w:t xml:space="preserve"> d</w:t>
      </w:r>
      <w:r>
        <w:rPr>
          <w:rFonts w:ascii="Verdana" w:hAnsi="Verdana"/>
          <w:spacing w:val="-2"/>
          <w:sz w:val="22"/>
          <w:szCs w:val="22"/>
        </w:rPr>
        <w:t>ichiarante</w:t>
      </w:r>
    </w:p>
    <w:p>
      <w:pPr>
        <w:pStyle w:val="BodyText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spacing w:before="66" w:after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mc:AlternateContent>
          <mc:Choice Requires="wps">
            <w:drawing>
              <wp:anchor behindDoc="1" distT="0" distB="635" distL="0" distR="0" simplePos="0" locked="0" layoutInCell="0" allowOverlap="1" relativeHeight="2">
                <wp:simplePos x="0" y="0"/>
                <wp:positionH relativeFrom="page">
                  <wp:posOffset>4363720</wp:posOffset>
                </wp:positionH>
                <wp:positionV relativeFrom="paragraph">
                  <wp:posOffset>203200</wp:posOffset>
                </wp:positionV>
                <wp:extent cx="1948180" cy="1270"/>
                <wp:effectExtent l="0" t="5080" r="635" b="3810"/>
                <wp:wrapTopAndBottom/>
                <wp:docPr id="1" name="Graphic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8320" cy="1440"/>
                        </a:xfrm>
                        <a:custGeom>
                          <a:avLst/>
                          <a:gdLst>
                            <a:gd name="textAreaLeft" fmla="*/ 0 w 1104480"/>
                            <a:gd name="textAreaRight" fmla="*/ 1106280 w 110448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948180" h="0">
                              <a:moveTo>
                                <a:pt x="0" y="0"/>
                              </a:moveTo>
                              <a:lnTo>
                                <a:pt x="1947672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BodyText"/>
        <w:ind w:left="145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ind w:left="145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BodyText"/>
        <w:ind w:left="145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pacing w:val="-2"/>
          <w:sz w:val="22"/>
          <w:szCs w:val="22"/>
        </w:rPr>
        <w:t>Allegati:</w:t>
      </w:r>
    </w:p>
    <w:p>
      <w:pPr>
        <w:pStyle w:val="BodyText"/>
        <w:ind w:left="145" w:right="0"/>
        <w:jc w:val="both"/>
        <w:rPr>
          <w:spacing w:val="-2"/>
        </w:rPr>
      </w:pPr>
      <w:r>
        <w:rPr>
          <w:spacing w:val="-2"/>
        </w:rPr>
      </w:r>
    </w:p>
    <w:p>
      <w:pPr>
        <w:pStyle w:val="BodyText"/>
        <w:numPr>
          <w:ilvl w:val="0"/>
          <w:numId w:val="2"/>
        </w:numPr>
        <w:ind w:hanging="360" w:left="720" w:right="0"/>
        <w:jc w:val="both"/>
        <w:rPr>
          <w:b w:val="false"/>
          <w:bCs w:val="false"/>
          <w:sz w:val="22"/>
          <w:szCs w:val="22"/>
        </w:rPr>
      </w:pPr>
      <w:r>
        <w:rPr>
          <w:rFonts w:ascii="Verdana" w:hAnsi="Verdana"/>
          <w:b w:val="false"/>
          <w:bCs w:val="false"/>
          <w:color w:val="000000"/>
          <w:spacing w:val="-2"/>
          <w:sz w:val="22"/>
          <w:szCs w:val="22"/>
        </w:rPr>
        <w:t xml:space="preserve">idonea certificazione sanitaria </w:t>
      </w:r>
      <w:r>
        <w:rPr>
          <w:rFonts w:ascii="Verdana" w:hAnsi="Verdana"/>
          <w:b/>
          <w:bCs/>
          <w:color w:val="000000"/>
          <w:spacing w:val="-2"/>
          <w:sz w:val="22"/>
          <w:szCs w:val="22"/>
        </w:rPr>
        <w:t>rilasciata</w:t>
      </w:r>
      <w:r>
        <w:rPr>
          <w:rFonts w:ascii="Verdana" w:hAnsi="Verdana"/>
          <w:b w:val="false"/>
          <w:bCs w:val="false"/>
          <w:color w:val="000000"/>
          <w:spacing w:val="-2"/>
          <w:sz w:val="22"/>
          <w:szCs w:val="22"/>
        </w:rPr>
        <w:t xml:space="preserve"> </w:t>
      </w:r>
      <w:r>
        <w:rPr>
          <w:rFonts w:ascii="Verdana" w:hAnsi="Verdana"/>
          <w:b/>
          <w:bCs/>
          <w:color w:val="000000"/>
          <w:spacing w:val="-2"/>
          <w:sz w:val="22"/>
          <w:szCs w:val="22"/>
        </w:rPr>
        <w:t>da un funzionario medico designato dagli organi dell’azienda sanitaria locale,</w:t>
      </w:r>
      <w:r>
        <w:rPr>
          <w:rFonts w:ascii="Verdana" w:hAnsi="Verdana"/>
          <w:b/>
          <w:bCs/>
          <w:color w:val="FF4000"/>
          <w:spacing w:val="-2"/>
          <w:sz w:val="22"/>
          <w:szCs w:val="22"/>
        </w:rPr>
        <w:t xml:space="preserve"> </w:t>
      </w:r>
      <w:r>
        <w:rPr>
          <w:rFonts w:ascii="Verdana" w:hAnsi="Verdana"/>
          <w:b w:val="false"/>
          <w:bCs w:val="false"/>
          <w:color w:val="000000"/>
          <w:spacing w:val="-2"/>
          <w:sz w:val="22"/>
          <w:szCs w:val="22"/>
        </w:rPr>
        <w:t>che attesti l'esistenza di un'infermità fisica che comporta la dipendenza continuativa e vitale da apparecchiature elettromedicali, tale da impedire all'elettore di recarsi al seggio (art. 1 del decreto -legge n. 1/2006);</w:t>
      </w:r>
    </w:p>
    <w:p>
      <w:pPr>
        <w:pStyle w:val="BodyText"/>
        <w:numPr>
          <w:ilvl w:val="0"/>
          <w:numId w:val="3"/>
        </w:numPr>
        <w:ind w:hanging="360" w:left="720" w:right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copia di un documento di identità in corso di validità;</w:t>
      </w:r>
    </w:p>
    <w:p>
      <w:pPr>
        <w:pStyle w:val="BodyText"/>
        <w:numPr>
          <w:ilvl w:val="0"/>
          <w:numId w:val="2"/>
        </w:numPr>
        <w:ind w:hanging="360" w:left="720" w:right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copia della tessera elettorale personale.</w:t>
      </w:r>
    </w:p>
    <w:p>
      <w:pPr>
        <w:pStyle w:val="BodyText"/>
        <w:spacing w:before="61" w:after="0"/>
        <w:jc w:val="both"/>
        <w:rPr>
          <w:rFonts w:ascii="Verdana" w:hAnsi="Verdana"/>
          <w:b w:val="false"/>
          <w:bCs w:val="false"/>
          <w:sz w:val="22"/>
          <w:szCs w:val="22"/>
        </w:rPr>
      </w:pPr>
      <w:r>
        <w:rPr>
          <w:rFonts w:ascii="Verdana" w:hAnsi="Verdana"/>
          <w:b w:val="false"/>
          <w:bCs w:val="false"/>
          <w:sz w:val="22"/>
          <w:szCs w:val="22"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849" w:leader="none"/>
          <w:tab w:val="left" w:pos="865" w:leader="none"/>
        </w:tabs>
        <w:spacing w:lineRule="auto" w:line="259" w:before="0" w:after="0"/>
        <w:ind w:hanging="0" w:left="865" w:right="74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sectPr>
      <w:type w:val="nextPage"/>
      <w:pgSz w:w="11906" w:h="16838"/>
      <w:pgMar w:left="992" w:right="992" w:gutter="0" w:header="0" w:top="6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 MT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Verdana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DejaVu Sans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it-IT" w:eastAsia="en-US" w:bidi="ar-SA"/>
    </w:rPr>
  </w:style>
  <w:style w:type="paragraph" w:styleId="Heading1">
    <w:name w:val="heading 1"/>
    <w:basedOn w:val="Normal"/>
    <w:uiPriority w:val="1"/>
    <w:qFormat/>
    <w:pPr>
      <w:ind w:left="1961" w:right="1927"/>
      <w:jc w:val="center"/>
      <w:outlineLvl w:val="1"/>
    </w:pPr>
    <w:rPr>
      <w:rFonts w:ascii="Arial" w:hAnsi="Arial" w:eastAsia="Arial" w:cs="Arial"/>
      <w:b/>
      <w:bCs/>
      <w:sz w:val="22"/>
      <w:szCs w:val="22"/>
      <w:lang w:val="it-IT" w:eastAsia="en-US" w:bidi="ar-SA"/>
    </w:rPr>
  </w:style>
  <w:style w:type="paragraph" w:styleId="Heading3">
    <w:name w:val="heading 3"/>
    <w:basedOn w:val="Titolouser"/>
    <w:next w:val="BodyText"/>
    <w:qFormat/>
    <w:pPr>
      <w:numPr>
        <w:ilvl w:val="0"/>
        <w:numId w:val="0"/>
      </w:numPr>
      <w:spacing w:before="140" w:after="120"/>
      <w:ind w:left="0"/>
      <w:outlineLvl w:val="2"/>
    </w:pPr>
    <w:rPr>
      <w:rFonts w:ascii="Liberation Serif" w:hAnsi="Liberation Serif" w:eastAsia="NSimSun" w:cs="Lucida Sans"/>
      <w:b/>
      <w:bCs/>
      <w:sz w:val="28"/>
      <w:szCs w:val="28"/>
    </w:rPr>
  </w:style>
  <w:style w:type="paragraph" w:styleId="Heading8">
    <w:name w:val="heading 8"/>
    <w:basedOn w:val="Normal"/>
    <w:next w:val="Normal"/>
    <w:qFormat/>
    <w:pPr>
      <w:keepNext w:val="true"/>
      <w:jc w:val="both"/>
      <w:outlineLvl w:val="7"/>
    </w:pPr>
    <w:rPr>
      <w:b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qFormat/>
    <w:rPr>
      <w:color w:val="000080"/>
      <w:u w:val="single"/>
    </w:rPr>
  </w:style>
  <w:style w:type="character" w:styleId="Puntiuser">
    <w:name w:val="Punti (user)"/>
    <w:qFormat/>
    <w:rPr>
      <w:rFonts w:ascii="OpenSymbol" w:hAnsi="OpenSymbol" w:eastAsia="OpenSymbol" w:cs="OpenSymbol"/>
    </w:rPr>
  </w:style>
  <w:style w:type="character" w:styleId="WW8Num1z0">
    <w:name w:val="WW8Num1z0"/>
    <w:qFormat/>
    <w:rPr/>
  </w:style>
  <w:style w:type="character" w:styleId="FollowedHyperlink">
    <w:name w:val="FollowedHyperlink"/>
    <w:rPr>
      <w:color w:val="80000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it-IT" w:eastAsia="en-US" w:bidi="ar-SA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>
      <w:ind w:hanging="361" w:left="851"/>
    </w:pPr>
    <w:rPr>
      <w:rFonts w:ascii="Arial MT" w:hAnsi="Arial MT" w:eastAsia="Arial MT" w:cs="Arial MT"/>
      <w:lang w:val="it-I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it-IT" w:eastAsia="en-US" w:bidi="ar-SA"/>
    </w:rPr>
  </w:style>
  <w:style w:type="paragraph" w:styleId="Corpodeltesto3">
    <w:name w:val="Corpo del testo 3"/>
    <w:basedOn w:val="Normal"/>
    <w:qFormat/>
    <w:pPr>
      <w:jc w:val="center"/>
    </w:pPr>
    <w:rPr>
      <w:b/>
      <w:sz w:val="28"/>
    </w:rPr>
  </w:style>
  <w:style w:type="numbering" w:styleId="Nessunelencouser" w:default="1">
    <w:name w:val="Nessun elenco (user)"/>
    <w:uiPriority w:val="99"/>
    <w:semiHidden/>
    <w:unhideWhenUsed/>
    <w:qFormat/>
  </w:style>
  <w:style w:type="numbering" w:styleId="WW8Num1">
    <w:name w:val="WW8Num1"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LibreOffice/25.2.6.2$Windows_X86_64 LibreOffice_project/729c5bfe710f5eb71ed3bbde9e06a6065e9c6c5d</Application>
  <AppVersion>15.0000</AppVersion>
  <Pages>1</Pages>
  <Words>174</Words>
  <Characters>1086</Characters>
  <CharactersWithSpaces>1260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2025-04-29T15:08:46Z</dcterms:created>
  <dc:creator>dguarda</dc:creator>
  <dc:description/>
  <dc:language>it-IT</dc:language>
  <cp:lastModifiedBy/>
  <dcterms:modified xsi:type="dcterms:W3CDTF">2026-02-16T17:28:36Z</dcterms:modified>
  <cp:revision>6</cp:revision>
  <dc:subject/>
  <dc:title>Microsoft Word - Richiesta voto domiciliare_21.8.18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2025-04-29T00:00:00Z</vt:filetime>
  </property>
  <property fmtid="{D5CDD505-2E9C-101B-9397-08002B2CF9AE}" pid="5" name="Producer">
    <vt:lpwstr>Acrobat Distiller 10.0.0 (Windows)</vt:lpwstr>
  </property>
</Properties>
</file>